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id w:val="-286199"/>
        <w:docPartObj>
          <w:docPartGallery w:val="Cover Pages"/>
          <w:docPartUnique/>
        </w:docPartObj>
      </w:sdtPr>
      <w:sdtEndPr>
        <w:rPr>
          <w:rFonts w:ascii="proxima-nova" w:eastAsiaTheme="minorEastAsia" w:hAnsi="proxima-nova" w:cstheme="minorBidi"/>
          <w:b/>
          <w:color w:val="auto"/>
          <w:sz w:val="20"/>
          <w:szCs w:val="20"/>
        </w:rPr>
      </w:sdtEndPr>
      <w:sdtContent>
        <w:p w14:paraId="3BA2DD90" w14:textId="080F2787" w:rsidR="00226316" w:rsidRPr="003F1478" w:rsidRDefault="003F1478" w:rsidP="003F1478">
          <w:pPr>
            <w:pStyle w:val="NoSpacing"/>
            <w:spacing w:before="1540" w:after="24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7EB35AC" wp14:editId="29D2BF6A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1198880" cy="1079500"/>
                <wp:effectExtent l="0" t="0" r="0" b="0"/>
                <wp:wrapNone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416E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7D926A9" wp14:editId="365578FC">
                    <wp:simplePos x="0" y="0"/>
                    <wp:positionH relativeFrom="column">
                      <wp:posOffset>4758055</wp:posOffset>
                    </wp:positionH>
                    <wp:positionV relativeFrom="paragraph">
                      <wp:posOffset>-723900</wp:posOffset>
                    </wp:positionV>
                    <wp:extent cx="1894205" cy="779145"/>
                    <wp:effectExtent l="5080" t="9525" r="5715" b="1143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94205" cy="779145"/>
                              <a:chOff x="8903" y="2759"/>
                              <a:chExt cx="2983" cy="1227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03" y="2759"/>
                                <a:ext cx="2983" cy="1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54831" w14:textId="77777777" w:rsidR="00226316" w:rsidRDefault="00226316" w:rsidP="00226316">
                                  <w:pPr>
                                    <w:spacing w:after="240"/>
                                  </w:pPr>
                                  <w:r>
                                    <w:t>Office Use Only</w:t>
                                  </w:r>
                                </w:p>
                                <w:p w14:paraId="591F3AC5" w14:textId="77777777" w:rsidR="00226316" w:rsidRDefault="00226316" w:rsidP="00226316">
                                  <w:r>
                                    <w:t>Application:</w:t>
                                  </w:r>
                                  <w:r>
                                    <w:tab/>
                                    <w:t xml:space="preserve">    Approved</w:t>
                                  </w:r>
                                </w:p>
                                <w:p w14:paraId="1E1E6F89" w14:textId="77777777" w:rsidR="00226316" w:rsidRDefault="00226316" w:rsidP="00226316">
                                  <w:r>
                                    <w:tab/>
                                  </w:r>
                                  <w:r>
                                    <w:tab/>
                                    <w:t xml:space="preserve">    Declined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99" y="3686"/>
                                <a:ext cx="172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99" y="3411"/>
                                <a:ext cx="172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926A9" id="Group 7" o:spid="_x0000_s1026" style="position:absolute;margin-left:374.65pt;margin-top:-57pt;width:149.15pt;height:61.35pt;z-index:251662336" coordorigin="8903,2759" coordsize="2983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8903;top:2759;width:2983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" fillcolor="#f2f2f2">
                      <v:textbox style="mso-fit-shape-to-text:t">
                        <w:txbxContent>
                          <w:p w14:paraId="2A354831" w14:textId="77777777" w:rsidR="00226316" w:rsidRDefault="00226316" w:rsidP="00226316">
                            <w:pPr>
                              <w:spacing w:after="240"/>
                            </w:pPr>
                            <w:r>
                              <w:t>Office Use Only</w:t>
                            </w:r>
                          </w:p>
                          <w:p w14:paraId="591F3AC5" w14:textId="77777777" w:rsidR="00226316" w:rsidRDefault="00226316" w:rsidP="00226316">
                            <w:r>
                              <w:t>Application:</w:t>
                            </w:r>
                            <w:r>
                              <w:tab/>
                              <w:t xml:space="preserve">    Approved</w:t>
                            </w:r>
                          </w:p>
                          <w:p w14:paraId="1E1E6F89" w14:textId="77777777" w:rsidR="00226316" w:rsidRDefault="00226316" w:rsidP="00226316">
                            <w:r>
                              <w:tab/>
                            </w:r>
                            <w:r>
                              <w:tab/>
                              <w:t xml:space="preserve">    Declined</w:t>
                            </w:r>
                          </w:p>
                        </w:txbxContent>
                      </v:textbox>
                    </v:shape>
                    <v:rect id="Rectangle 3" o:spid="_x0000_s1028" style="position:absolute;left:10399;top:3686;width:1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" fillcolor="#f2f2f2"/>
                    <v:rect id="Rectangle 4" o:spid="_x0000_s1029" style="position:absolute;left:10399;top:3411;width:17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" fillcolor="#f2f2f2"/>
                  </v:group>
                </w:pict>
              </mc:Fallback>
            </mc:AlternateContent>
          </w:r>
        </w:p>
      </w:sdtContent>
    </w:sdt>
    <w:p w14:paraId="0586C9A1" w14:textId="73ED02C4" w:rsidR="00226316" w:rsidRPr="0009179B" w:rsidRDefault="00226316" w:rsidP="0009179B">
      <w:pPr>
        <w:shd w:val="clear" w:color="auto" w:fill="FFFFFF"/>
        <w:spacing w:before="240" w:after="120" w:line="288" w:lineRule="atLeast"/>
        <w:outlineLvl w:val="1"/>
        <w:rPr>
          <w:rFonts w:ascii="proxima-nova" w:hAnsi="proxima-nova"/>
          <w:b/>
          <w:bCs/>
          <w:caps/>
          <w:spacing w:val="11"/>
          <w:sz w:val="20"/>
          <w:szCs w:val="20"/>
        </w:rPr>
      </w:pPr>
      <w:r>
        <w:rPr>
          <w:rFonts w:ascii="proxima-nova" w:hAnsi="proxima-nova"/>
          <w:b/>
          <w:bCs/>
          <w:caps/>
          <w:spacing w:val="11"/>
          <w:sz w:val="20"/>
          <w:szCs w:val="20"/>
        </w:rPr>
        <w:t>202</w:t>
      </w:r>
      <w:r w:rsidR="00C76EAC">
        <w:rPr>
          <w:rFonts w:ascii="proxima-nova" w:hAnsi="proxima-nova"/>
          <w:b/>
          <w:bCs/>
          <w:caps/>
          <w:spacing w:val="11"/>
          <w:sz w:val="20"/>
          <w:szCs w:val="20"/>
        </w:rPr>
        <w:t>2</w:t>
      </w:r>
      <w:r>
        <w:rPr>
          <w:rFonts w:ascii="proxima-nova" w:hAnsi="proxima-nova"/>
          <w:b/>
          <w:bCs/>
          <w:caps/>
          <w:spacing w:val="11"/>
          <w:sz w:val="20"/>
          <w:szCs w:val="20"/>
        </w:rPr>
        <w:t xml:space="preserve"> APPLICATION FOR PARTICPATION</w:t>
      </w:r>
    </w:p>
    <w:p w14:paraId="1EF1D79E" w14:textId="77777777" w:rsidR="00226316" w:rsidRPr="00F87250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Business/Organization Name </w:t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</w:p>
    <w:p w14:paraId="3EE98FBB" w14:textId="77777777" w:rsidR="00226316" w:rsidRPr="00F87250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Contact Name </w:t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</w:p>
    <w:p w14:paraId="213BCFC7" w14:textId="77777777" w:rsidR="00226316" w:rsidRPr="00F87250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Mailing Address </w:t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</w:p>
    <w:p w14:paraId="0E9ECCC7" w14:textId="77777777" w:rsidR="00226316" w:rsidRPr="00F87250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Phone </w:t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</w:p>
    <w:p w14:paraId="7D22ACB4" w14:textId="77777777" w:rsidR="00226316" w:rsidRPr="00F87250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Email </w:t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</w:p>
    <w:p w14:paraId="3648815C" w14:textId="77777777" w:rsidR="00226316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  <w:u w:val="single"/>
        </w:rPr>
      </w:pPr>
      <w:r w:rsidRPr="00F87250">
        <w:rPr>
          <w:rFonts w:ascii="proxima-nova" w:hAnsi="proxima-nova"/>
          <w:sz w:val="20"/>
          <w:szCs w:val="20"/>
        </w:rPr>
        <w:t xml:space="preserve">Website </w:t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  <w:r w:rsidRPr="00F87250">
        <w:rPr>
          <w:rFonts w:ascii="proxima-nova" w:hAnsi="proxima-nova"/>
          <w:sz w:val="20"/>
          <w:szCs w:val="20"/>
          <w:u w:val="single"/>
        </w:rPr>
        <w:tab/>
      </w:r>
    </w:p>
    <w:p w14:paraId="49210A0D" w14:textId="3D253EB0" w:rsidR="00226316" w:rsidRPr="0009179B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Facebook_____________</w:t>
      </w:r>
      <w:r>
        <w:rPr>
          <w:rFonts w:ascii="proxima-nova" w:hAnsi="proxima-nova"/>
          <w:sz w:val="20"/>
          <w:szCs w:val="20"/>
        </w:rPr>
        <w:tab/>
        <w:t>Instagram_____________</w:t>
      </w:r>
      <w:r>
        <w:rPr>
          <w:rFonts w:ascii="proxima-nova" w:hAnsi="proxima-nova"/>
          <w:sz w:val="20"/>
          <w:szCs w:val="20"/>
        </w:rPr>
        <w:tab/>
        <w:t>Twitter_______________</w:t>
      </w:r>
      <w:r>
        <w:rPr>
          <w:rFonts w:ascii="proxima-nova" w:hAnsi="proxima-nova"/>
          <w:sz w:val="20"/>
          <w:szCs w:val="20"/>
        </w:rPr>
        <w:tab/>
        <w:t>Other_______________________</w:t>
      </w:r>
    </w:p>
    <w:p w14:paraId="0C23DC58" w14:textId="707C5882" w:rsidR="00226316" w:rsidRDefault="00226316" w:rsidP="00226316">
      <w:pPr>
        <w:spacing w:line="360" w:lineRule="auto"/>
        <w:jc w:val="both"/>
        <w:rPr>
          <w:rFonts w:ascii="proxima-nova" w:hAnsi="proxima-nova"/>
          <w:b/>
          <w:bCs/>
          <w:sz w:val="20"/>
          <w:szCs w:val="20"/>
        </w:rPr>
      </w:pPr>
      <w:r w:rsidRPr="00226316">
        <w:rPr>
          <w:rFonts w:ascii="proxima-nova" w:hAnsi="proxima-nova"/>
          <w:b/>
          <w:bCs/>
          <w:sz w:val="20"/>
          <w:szCs w:val="20"/>
        </w:rPr>
        <w:t xml:space="preserve">Are you considered one of the following </w:t>
      </w:r>
      <w:r>
        <w:rPr>
          <w:rFonts w:ascii="proxima-nova" w:hAnsi="proxima-nova"/>
          <w:b/>
          <w:bCs/>
          <w:sz w:val="20"/>
          <w:szCs w:val="20"/>
        </w:rPr>
        <w:t>V</w:t>
      </w:r>
      <w:r w:rsidRPr="00226316">
        <w:rPr>
          <w:rFonts w:ascii="proxima-nova" w:hAnsi="proxima-nova"/>
          <w:b/>
          <w:bCs/>
          <w:sz w:val="20"/>
          <w:szCs w:val="20"/>
        </w:rPr>
        <w:t>endor?</w:t>
      </w:r>
    </w:p>
    <w:p w14:paraId="63FC200C" w14:textId="5F82C51C" w:rsidR="00545AF6" w:rsidRPr="0009179B" w:rsidRDefault="00226316" w:rsidP="0009179B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 xml:space="preserve">Local- Farm, Produce, Eggs, and Honey </w:t>
      </w:r>
    </w:p>
    <w:p w14:paraId="477E2283" w14:textId="34D53277" w:rsidR="0009179B" w:rsidRPr="0009179B" w:rsidRDefault="00EB2678" w:rsidP="0009179B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Nurseries- plant sales outlet</w:t>
      </w:r>
      <w:r w:rsidR="00226316">
        <w:rPr>
          <w:rFonts w:ascii="proxima-nova" w:hAnsi="proxima-nova"/>
          <w:sz w:val="20"/>
          <w:szCs w:val="20"/>
        </w:rPr>
        <w:t xml:space="preserve"> </w:t>
      </w:r>
    </w:p>
    <w:p w14:paraId="3ABF0CE2" w14:textId="7A05B151" w:rsidR="0009179B" w:rsidRPr="0009179B" w:rsidRDefault="00226316" w:rsidP="0009179B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Texas Cottage Food Law producers</w:t>
      </w:r>
      <w:r w:rsidR="00EB2678">
        <w:rPr>
          <w:rFonts w:ascii="proxima-nova" w:hAnsi="proxima-nova"/>
          <w:sz w:val="20"/>
          <w:szCs w:val="20"/>
        </w:rPr>
        <w:t xml:space="preserve">- </w:t>
      </w:r>
      <w:r w:rsidR="003D5005" w:rsidRPr="003D5005">
        <w:rPr>
          <w:rFonts w:ascii="proxima-nova" w:hAnsi="proxima-nova"/>
          <w:sz w:val="20"/>
          <w:szCs w:val="20"/>
        </w:rPr>
        <w:t>Baked goods that do not require refrigeration, such as cakes, cookies, breads, and pastrie</w:t>
      </w:r>
      <w:r w:rsidR="003D5005">
        <w:rPr>
          <w:rFonts w:ascii="proxima-nova" w:hAnsi="proxima-nova"/>
          <w:sz w:val="20"/>
          <w:szCs w:val="20"/>
        </w:rPr>
        <w:t>s, c</w:t>
      </w:r>
      <w:r w:rsidR="003D5005" w:rsidRPr="003D5005">
        <w:rPr>
          <w:rFonts w:ascii="proxima-nova" w:hAnsi="proxima-nova"/>
          <w:sz w:val="20"/>
          <w:szCs w:val="20"/>
        </w:rPr>
        <w:t>andy</w:t>
      </w:r>
      <w:r w:rsidR="003D5005">
        <w:rPr>
          <w:rFonts w:ascii="proxima-nova" w:hAnsi="proxima-nova"/>
          <w:sz w:val="20"/>
          <w:szCs w:val="20"/>
        </w:rPr>
        <w:t>, c</w:t>
      </w:r>
      <w:r w:rsidR="003D5005" w:rsidRPr="003D5005">
        <w:rPr>
          <w:rFonts w:ascii="proxima-nova" w:hAnsi="proxima-nova"/>
          <w:sz w:val="20"/>
          <w:szCs w:val="20"/>
        </w:rPr>
        <w:t>oated and uncoated nuts</w:t>
      </w:r>
      <w:r w:rsidR="003D5005">
        <w:rPr>
          <w:rFonts w:ascii="proxima-nova" w:hAnsi="proxima-nova"/>
          <w:sz w:val="20"/>
          <w:szCs w:val="20"/>
        </w:rPr>
        <w:t>, u</w:t>
      </w:r>
      <w:r w:rsidR="003D5005" w:rsidRPr="003D5005">
        <w:rPr>
          <w:rFonts w:ascii="proxima-nova" w:hAnsi="proxima-nova"/>
          <w:sz w:val="20"/>
          <w:szCs w:val="20"/>
        </w:rPr>
        <w:t>nroasted nut butters</w:t>
      </w:r>
      <w:r w:rsidR="003D5005">
        <w:rPr>
          <w:rFonts w:ascii="proxima-nova" w:hAnsi="proxima-nova"/>
          <w:sz w:val="20"/>
          <w:szCs w:val="20"/>
        </w:rPr>
        <w:t>, f</w:t>
      </w:r>
      <w:r w:rsidR="003D5005" w:rsidRPr="003D5005">
        <w:rPr>
          <w:rFonts w:ascii="proxima-nova" w:hAnsi="proxima-nova"/>
          <w:sz w:val="20"/>
          <w:szCs w:val="20"/>
        </w:rPr>
        <w:t>ruit butters</w:t>
      </w:r>
      <w:r w:rsidR="003D5005">
        <w:rPr>
          <w:rFonts w:ascii="proxima-nova" w:hAnsi="proxima-nova"/>
          <w:sz w:val="20"/>
          <w:szCs w:val="20"/>
        </w:rPr>
        <w:t>, c</w:t>
      </w:r>
      <w:r w:rsidR="003D5005" w:rsidRPr="003D5005">
        <w:rPr>
          <w:rFonts w:ascii="proxima-nova" w:hAnsi="proxima-nova"/>
          <w:sz w:val="20"/>
          <w:szCs w:val="20"/>
        </w:rPr>
        <w:t>anned jams and jellies</w:t>
      </w:r>
      <w:r w:rsidR="003D5005">
        <w:rPr>
          <w:rFonts w:ascii="proxima-nova" w:hAnsi="proxima-nova"/>
          <w:sz w:val="20"/>
          <w:szCs w:val="20"/>
        </w:rPr>
        <w:t>, f</w:t>
      </w:r>
      <w:r w:rsidR="003D5005" w:rsidRPr="003D5005">
        <w:rPr>
          <w:rFonts w:ascii="proxima-nova" w:hAnsi="proxima-nova"/>
          <w:sz w:val="20"/>
          <w:szCs w:val="20"/>
        </w:rPr>
        <w:t>ruit pies</w:t>
      </w:r>
      <w:r w:rsidR="003D5005">
        <w:rPr>
          <w:rFonts w:ascii="proxima-nova" w:hAnsi="proxima-nova"/>
          <w:sz w:val="20"/>
          <w:szCs w:val="20"/>
        </w:rPr>
        <w:t>, d</w:t>
      </w:r>
      <w:r w:rsidR="003D5005" w:rsidRPr="003D5005">
        <w:rPr>
          <w:rFonts w:ascii="proxima-nova" w:hAnsi="proxima-nova"/>
          <w:sz w:val="20"/>
          <w:szCs w:val="20"/>
        </w:rPr>
        <w:t>ehydrated fruits and vegetables including dried beans</w:t>
      </w:r>
      <w:r w:rsidR="003D5005">
        <w:rPr>
          <w:rFonts w:ascii="proxima-nova" w:hAnsi="proxima-nova"/>
          <w:sz w:val="20"/>
          <w:szCs w:val="20"/>
        </w:rPr>
        <w:t>, p</w:t>
      </w:r>
      <w:r w:rsidR="003D5005" w:rsidRPr="003D5005">
        <w:rPr>
          <w:rFonts w:ascii="proxima-nova" w:hAnsi="proxima-nova"/>
          <w:sz w:val="20"/>
          <w:szCs w:val="20"/>
        </w:rPr>
        <w:t>opcorn and popcorn snacks</w:t>
      </w:r>
      <w:r w:rsidR="003D5005">
        <w:rPr>
          <w:rFonts w:ascii="proxima-nova" w:hAnsi="proxima-nova"/>
          <w:sz w:val="20"/>
          <w:szCs w:val="20"/>
        </w:rPr>
        <w:t>, c</w:t>
      </w:r>
      <w:r w:rsidR="003D5005" w:rsidRPr="003D5005">
        <w:rPr>
          <w:rFonts w:ascii="proxima-nova" w:hAnsi="proxima-nova"/>
          <w:sz w:val="20"/>
          <w:szCs w:val="20"/>
        </w:rPr>
        <w:t>ereal, including granola</w:t>
      </w:r>
      <w:r w:rsidR="003D5005">
        <w:rPr>
          <w:rFonts w:ascii="proxima-nova" w:hAnsi="proxima-nova"/>
          <w:sz w:val="20"/>
          <w:szCs w:val="20"/>
        </w:rPr>
        <w:t>, d</w:t>
      </w:r>
      <w:r w:rsidR="003D5005" w:rsidRPr="003D5005">
        <w:rPr>
          <w:rFonts w:ascii="proxima-nova" w:hAnsi="proxima-nova"/>
          <w:sz w:val="20"/>
          <w:szCs w:val="20"/>
        </w:rPr>
        <w:t>ry mixes</w:t>
      </w:r>
      <w:r w:rsidR="003D5005">
        <w:rPr>
          <w:rFonts w:ascii="proxima-nova" w:hAnsi="proxima-nova"/>
          <w:sz w:val="20"/>
          <w:szCs w:val="20"/>
        </w:rPr>
        <w:t>, v</w:t>
      </w:r>
      <w:r w:rsidR="003D5005" w:rsidRPr="003D5005">
        <w:rPr>
          <w:rFonts w:ascii="proxima-nova" w:hAnsi="proxima-nova"/>
          <w:sz w:val="20"/>
          <w:szCs w:val="20"/>
        </w:rPr>
        <w:t>inegar</w:t>
      </w:r>
      <w:r w:rsidR="003D5005">
        <w:rPr>
          <w:rFonts w:ascii="proxima-nova" w:hAnsi="proxima-nova"/>
          <w:sz w:val="20"/>
          <w:szCs w:val="20"/>
        </w:rPr>
        <w:t xml:space="preserve">, </w:t>
      </w:r>
      <w:r w:rsidR="003D5005" w:rsidRPr="003D5005">
        <w:rPr>
          <w:rFonts w:ascii="proxima-nova" w:hAnsi="proxima-nova"/>
          <w:sz w:val="20"/>
          <w:szCs w:val="20"/>
        </w:rPr>
        <w:t>mustard</w:t>
      </w:r>
      <w:r w:rsidR="003D5005">
        <w:rPr>
          <w:rFonts w:ascii="proxima-nova" w:hAnsi="proxima-nova"/>
          <w:sz w:val="20"/>
          <w:szCs w:val="20"/>
        </w:rPr>
        <w:t xml:space="preserve">, </w:t>
      </w:r>
      <w:r w:rsidR="003D5005" w:rsidRPr="003D5005">
        <w:rPr>
          <w:rFonts w:ascii="proxima-nova" w:hAnsi="proxima-nova"/>
          <w:sz w:val="20"/>
          <w:szCs w:val="20"/>
        </w:rPr>
        <w:t>roasted coffee or dry tea</w:t>
      </w:r>
      <w:r w:rsidR="003D5005">
        <w:rPr>
          <w:rFonts w:ascii="proxima-nova" w:hAnsi="proxima-nova"/>
          <w:sz w:val="20"/>
          <w:szCs w:val="20"/>
        </w:rPr>
        <w:t xml:space="preserve">, </w:t>
      </w:r>
      <w:r w:rsidR="003D5005" w:rsidRPr="003D5005">
        <w:rPr>
          <w:rFonts w:ascii="proxima-nova" w:hAnsi="proxima-nova"/>
          <w:sz w:val="20"/>
          <w:szCs w:val="20"/>
        </w:rPr>
        <w:t>dried herbs or herb mixes</w:t>
      </w:r>
      <w:r w:rsidR="003D5005">
        <w:rPr>
          <w:rFonts w:ascii="proxima-nova" w:hAnsi="proxima-nova"/>
          <w:sz w:val="20"/>
          <w:szCs w:val="20"/>
        </w:rPr>
        <w:t>,</w:t>
      </w:r>
      <w:r w:rsidR="00545AF6">
        <w:rPr>
          <w:rFonts w:ascii="proxima-nova" w:hAnsi="proxima-nova"/>
          <w:sz w:val="20"/>
          <w:szCs w:val="20"/>
        </w:rPr>
        <w:t xml:space="preserve"> </w:t>
      </w:r>
      <w:r w:rsidR="00545AF6" w:rsidRPr="00545AF6">
        <w:rPr>
          <w:rFonts w:ascii="proxima-nova" w:hAnsi="proxima-nova"/>
          <w:sz w:val="20"/>
          <w:szCs w:val="20"/>
        </w:rPr>
        <w:t>Whole (uncut) frozen fruits or vegetables</w:t>
      </w:r>
      <w:r w:rsidR="00545AF6">
        <w:rPr>
          <w:rFonts w:ascii="proxima-nova" w:hAnsi="proxima-nova"/>
          <w:sz w:val="20"/>
          <w:szCs w:val="20"/>
        </w:rPr>
        <w:t>, c</w:t>
      </w:r>
      <w:r w:rsidR="00545AF6" w:rsidRPr="00545AF6">
        <w:rPr>
          <w:rFonts w:ascii="proxima-nova" w:hAnsi="proxima-nova"/>
          <w:sz w:val="20"/>
          <w:szCs w:val="20"/>
        </w:rPr>
        <w:t>anned acidified plant-based foods with a pH of 4.6 or less</w:t>
      </w:r>
      <w:r w:rsidR="00545AF6">
        <w:rPr>
          <w:rFonts w:ascii="proxima-nova" w:hAnsi="proxima-nova"/>
          <w:sz w:val="20"/>
          <w:szCs w:val="20"/>
        </w:rPr>
        <w:t xml:space="preserve">, </w:t>
      </w:r>
      <w:r w:rsidR="00545AF6" w:rsidRPr="00545AF6">
        <w:rPr>
          <w:rFonts w:ascii="proxima-nova" w:hAnsi="proxima-nova"/>
          <w:sz w:val="20"/>
          <w:szCs w:val="20"/>
        </w:rPr>
        <w:t>fermented vegetables with a pH of 4.6 or less</w:t>
      </w:r>
      <w:r w:rsidR="00545AF6">
        <w:rPr>
          <w:rFonts w:ascii="proxima-nova" w:hAnsi="proxima-nova"/>
          <w:sz w:val="20"/>
          <w:szCs w:val="20"/>
        </w:rPr>
        <w:t xml:space="preserve">, </w:t>
      </w:r>
      <w:r w:rsidR="00545AF6" w:rsidRPr="00545AF6">
        <w:rPr>
          <w:rFonts w:ascii="proxima-nova" w:hAnsi="proxima-nova"/>
          <w:sz w:val="20"/>
          <w:szCs w:val="20"/>
        </w:rPr>
        <w:t>pickled fruits or vegetables with a pH of 4.6 or less</w:t>
      </w:r>
    </w:p>
    <w:p w14:paraId="67BE12C4" w14:textId="2E57F47F" w:rsidR="00545AF6" w:rsidRPr="0009179B" w:rsidRDefault="00545AF6" w:rsidP="0009179B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Added Value- Handmade products, artwork, other products (must be approved by management)</w:t>
      </w:r>
    </w:p>
    <w:p w14:paraId="3AFFCA0C" w14:textId="7B7001BB" w:rsidR="00545AF6" w:rsidRPr="0009179B" w:rsidRDefault="00545AF6" w:rsidP="0009179B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 xml:space="preserve">Specialty Foods- hot/cold foods. </w:t>
      </w:r>
    </w:p>
    <w:p w14:paraId="75D134C8" w14:textId="7EB8D830" w:rsidR="00545AF6" w:rsidRPr="0009179B" w:rsidRDefault="00545AF6" w:rsidP="0009179B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 xml:space="preserve">Non- Profit Organization </w:t>
      </w:r>
    </w:p>
    <w:p w14:paraId="198CD1E2" w14:textId="4F458203" w:rsidR="00226316" w:rsidRDefault="00545AF6" w:rsidP="0009179B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Sponsor</w:t>
      </w:r>
    </w:p>
    <w:p w14:paraId="38998DD3" w14:textId="77777777" w:rsidR="0009179B" w:rsidRPr="0009179B" w:rsidRDefault="0009179B" w:rsidP="0009179B">
      <w:pPr>
        <w:ind w:left="720"/>
        <w:rPr>
          <w:rFonts w:ascii="proxima-nova" w:hAnsi="proxima-nova"/>
          <w:sz w:val="20"/>
          <w:szCs w:val="20"/>
        </w:rPr>
      </w:pPr>
    </w:p>
    <w:p w14:paraId="56C8C7CD" w14:textId="40E67FA2" w:rsidR="00226316" w:rsidRPr="00F87250" w:rsidRDefault="00226316" w:rsidP="00226316">
      <w:pPr>
        <w:spacing w:line="360" w:lineRule="auto"/>
        <w:jc w:val="both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Circle selling month(s) chosen:  </w:t>
      </w:r>
      <w:r w:rsidRPr="00F87250">
        <w:rPr>
          <w:rFonts w:ascii="proxima-nova" w:hAnsi="proxima-nova"/>
          <w:b/>
          <w:sz w:val="20"/>
          <w:szCs w:val="20"/>
        </w:rPr>
        <w:t>20</w:t>
      </w:r>
      <w:r>
        <w:rPr>
          <w:rFonts w:ascii="proxima-nova" w:hAnsi="proxima-nova"/>
          <w:b/>
          <w:sz w:val="20"/>
          <w:szCs w:val="20"/>
        </w:rPr>
        <w:t>2</w:t>
      </w:r>
      <w:r w:rsidR="00C76EAC">
        <w:rPr>
          <w:rFonts w:ascii="proxima-nova" w:hAnsi="proxima-nova"/>
          <w:b/>
          <w:sz w:val="20"/>
          <w:szCs w:val="20"/>
        </w:rPr>
        <w:t>2</w:t>
      </w:r>
      <w:r w:rsidRPr="00F87250">
        <w:rPr>
          <w:rFonts w:ascii="proxima-nova" w:hAnsi="proxima-nova"/>
          <w:sz w:val="20"/>
          <w:szCs w:val="20"/>
        </w:rPr>
        <w:t xml:space="preserve"> </w:t>
      </w:r>
      <w:r w:rsidRPr="005D1B9C">
        <w:rPr>
          <w:rFonts w:ascii="proxima-nova" w:hAnsi="proxima-nova"/>
          <w:i/>
          <w:sz w:val="20"/>
          <w:szCs w:val="20"/>
        </w:rPr>
        <w:t>(the organization reserves the right make any necessary date changes weather/holiday permitting)</w:t>
      </w:r>
      <w:r w:rsidRPr="00F87250">
        <w:rPr>
          <w:rFonts w:ascii="proxima-nova" w:hAnsi="proxima-nova"/>
          <w:sz w:val="20"/>
          <w:szCs w:val="20"/>
        </w:rPr>
        <w:t xml:space="preserve"> </w:t>
      </w:r>
      <w:r w:rsidRPr="00F87250">
        <w:rPr>
          <w:rFonts w:ascii="proxima-nova" w:hAnsi="proxima-nova"/>
          <w:sz w:val="20"/>
          <w:szCs w:val="20"/>
        </w:rPr>
        <w:tab/>
      </w:r>
    </w:p>
    <w:p w14:paraId="6FA5E746" w14:textId="58515592" w:rsidR="00226316" w:rsidRPr="00F87250" w:rsidRDefault="00226316" w:rsidP="00226316">
      <w:pPr>
        <w:jc w:val="center"/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Jan 1</w:t>
      </w:r>
      <w:r w:rsidR="00C76EAC">
        <w:rPr>
          <w:rFonts w:ascii="proxima-nova" w:hAnsi="proxima-nova"/>
          <w:sz w:val="20"/>
          <w:szCs w:val="20"/>
        </w:rPr>
        <w:t>5</w:t>
      </w:r>
      <w:r w:rsidRPr="00F87250">
        <w:rPr>
          <w:rFonts w:ascii="proxima-nova" w:hAnsi="proxima-nova"/>
          <w:sz w:val="20"/>
          <w:szCs w:val="20"/>
        </w:rPr>
        <w:t xml:space="preserve"> - Feb</w:t>
      </w:r>
      <w:r>
        <w:rPr>
          <w:rFonts w:ascii="proxima-nova" w:hAnsi="proxima-nova"/>
          <w:sz w:val="20"/>
          <w:szCs w:val="20"/>
        </w:rPr>
        <w:t xml:space="preserve"> 1</w:t>
      </w:r>
      <w:r w:rsidR="00183C6F">
        <w:rPr>
          <w:rFonts w:ascii="proxima-nova" w:hAnsi="proxima-nova"/>
          <w:sz w:val="20"/>
          <w:szCs w:val="20"/>
        </w:rPr>
        <w:t>2</w:t>
      </w:r>
      <w:r w:rsidRPr="00F87250">
        <w:rPr>
          <w:rFonts w:ascii="proxima-nova" w:hAnsi="proxima-nova"/>
          <w:sz w:val="20"/>
          <w:szCs w:val="20"/>
        </w:rPr>
        <w:t xml:space="preserve"> - Mar </w:t>
      </w:r>
      <w:r w:rsidR="00183C6F">
        <w:rPr>
          <w:rFonts w:ascii="proxima-nova" w:hAnsi="proxima-nova"/>
          <w:sz w:val="20"/>
          <w:szCs w:val="20"/>
        </w:rPr>
        <w:t>19</w:t>
      </w:r>
      <w:r w:rsidRPr="00F87250">
        <w:rPr>
          <w:rFonts w:ascii="proxima-nova" w:hAnsi="proxima-nova"/>
          <w:sz w:val="20"/>
          <w:szCs w:val="20"/>
        </w:rPr>
        <w:t xml:space="preserve"> - Apr </w:t>
      </w:r>
      <w:r w:rsidR="00183C6F">
        <w:rPr>
          <w:rFonts w:ascii="proxima-nova" w:hAnsi="proxima-nova"/>
          <w:sz w:val="20"/>
          <w:szCs w:val="20"/>
        </w:rPr>
        <w:t>16</w:t>
      </w:r>
      <w:r w:rsidRPr="00F87250">
        <w:rPr>
          <w:rFonts w:ascii="proxima-nova" w:hAnsi="proxima-nova"/>
          <w:sz w:val="20"/>
          <w:szCs w:val="20"/>
        </w:rPr>
        <w:t xml:space="preserve"> - May</w:t>
      </w:r>
      <w:r>
        <w:rPr>
          <w:rFonts w:ascii="proxima-nova" w:hAnsi="proxima-nova"/>
          <w:sz w:val="20"/>
          <w:szCs w:val="20"/>
        </w:rPr>
        <w:t xml:space="preserve"> </w:t>
      </w:r>
      <w:r w:rsidR="00183C6F">
        <w:rPr>
          <w:rFonts w:ascii="proxima-nova" w:hAnsi="proxima-nova"/>
          <w:sz w:val="20"/>
          <w:szCs w:val="20"/>
        </w:rPr>
        <w:t>21</w:t>
      </w:r>
      <w:r w:rsidRPr="00F87250">
        <w:rPr>
          <w:rFonts w:ascii="proxima-nova" w:hAnsi="proxima-nova"/>
          <w:sz w:val="20"/>
          <w:szCs w:val="20"/>
        </w:rPr>
        <w:t xml:space="preserve"> - June </w:t>
      </w:r>
      <w:r w:rsidR="00545AF6">
        <w:rPr>
          <w:rFonts w:ascii="proxima-nova" w:hAnsi="proxima-nova"/>
          <w:sz w:val="20"/>
          <w:szCs w:val="20"/>
        </w:rPr>
        <w:t>1</w:t>
      </w:r>
      <w:r w:rsidR="00183C6F">
        <w:rPr>
          <w:rFonts w:ascii="proxima-nova" w:hAnsi="proxima-nova"/>
          <w:sz w:val="20"/>
          <w:szCs w:val="20"/>
        </w:rPr>
        <w:t>8</w:t>
      </w:r>
      <w:r w:rsidRPr="00F87250">
        <w:rPr>
          <w:rFonts w:ascii="proxima-nova" w:hAnsi="proxima-nova"/>
          <w:sz w:val="20"/>
          <w:szCs w:val="20"/>
        </w:rPr>
        <w:t xml:space="preserve">    </w:t>
      </w:r>
    </w:p>
    <w:p w14:paraId="4E954A68" w14:textId="708B0487" w:rsidR="00545AF6" w:rsidRPr="0009179B" w:rsidRDefault="00226316" w:rsidP="0009179B">
      <w:pPr>
        <w:jc w:val="center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Jul </w:t>
      </w:r>
      <w:r>
        <w:rPr>
          <w:rFonts w:ascii="proxima-nova" w:hAnsi="proxima-nova"/>
          <w:sz w:val="20"/>
          <w:szCs w:val="20"/>
        </w:rPr>
        <w:t>1</w:t>
      </w:r>
      <w:r w:rsidR="00FC65D5">
        <w:rPr>
          <w:rFonts w:ascii="proxima-nova" w:hAnsi="proxima-nova"/>
          <w:sz w:val="20"/>
          <w:szCs w:val="20"/>
        </w:rPr>
        <w:t>6</w:t>
      </w:r>
      <w:r w:rsidRPr="00F87250">
        <w:rPr>
          <w:rFonts w:ascii="proxima-nova" w:hAnsi="proxima-nova"/>
          <w:sz w:val="20"/>
          <w:szCs w:val="20"/>
        </w:rPr>
        <w:t xml:space="preserve"> - </w:t>
      </w:r>
      <w:r>
        <w:rPr>
          <w:rFonts w:ascii="proxima-nova" w:hAnsi="proxima-nova"/>
          <w:sz w:val="20"/>
          <w:szCs w:val="20"/>
        </w:rPr>
        <w:t xml:space="preserve">Aug </w:t>
      </w:r>
      <w:r w:rsidR="00545AF6">
        <w:rPr>
          <w:rFonts w:ascii="proxima-nova" w:hAnsi="proxima-nova"/>
          <w:sz w:val="20"/>
          <w:szCs w:val="20"/>
        </w:rPr>
        <w:t>2</w:t>
      </w:r>
      <w:r w:rsidR="00183C6F">
        <w:rPr>
          <w:rFonts w:ascii="proxima-nova" w:hAnsi="proxima-nova"/>
          <w:sz w:val="20"/>
          <w:szCs w:val="20"/>
        </w:rPr>
        <w:t>0</w:t>
      </w:r>
      <w:r w:rsidRPr="00F87250">
        <w:rPr>
          <w:rFonts w:ascii="proxima-nova" w:hAnsi="proxima-nova"/>
          <w:sz w:val="20"/>
          <w:szCs w:val="20"/>
        </w:rPr>
        <w:t xml:space="preserve"> - Sep</w:t>
      </w:r>
      <w:r>
        <w:rPr>
          <w:rFonts w:ascii="proxima-nova" w:hAnsi="proxima-nova"/>
          <w:sz w:val="20"/>
          <w:szCs w:val="20"/>
        </w:rPr>
        <w:t xml:space="preserve"> 1</w:t>
      </w:r>
      <w:r w:rsidR="00183C6F">
        <w:rPr>
          <w:rFonts w:ascii="proxima-nova" w:hAnsi="proxima-nova"/>
          <w:sz w:val="20"/>
          <w:szCs w:val="20"/>
        </w:rPr>
        <w:t>7</w:t>
      </w:r>
      <w:r w:rsidRPr="00F87250">
        <w:rPr>
          <w:rFonts w:ascii="proxima-nova" w:hAnsi="proxima-nova"/>
          <w:sz w:val="20"/>
          <w:szCs w:val="20"/>
        </w:rPr>
        <w:t xml:space="preserve"> - Oct</w:t>
      </w:r>
      <w:r>
        <w:rPr>
          <w:rFonts w:ascii="proxima-nova" w:hAnsi="proxima-nova"/>
          <w:sz w:val="20"/>
          <w:szCs w:val="20"/>
        </w:rPr>
        <w:t xml:space="preserve"> 1</w:t>
      </w:r>
      <w:r w:rsidR="00183C6F">
        <w:rPr>
          <w:rFonts w:ascii="proxima-nova" w:hAnsi="proxima-nova"/>
          <w:sz w:val="20"/>
          <w:szCs w:val="20"/>
        </w:rPr>
        <w:t>5</w:t>
      </w:r>
      <w:r w:rsidRPr="00F87250">
        <w:rPr>
          <w:rFonts w:ascii="proxima-nova" w:hAnsi="proxima-nova"/>
          <w:sz w:val="20"/>
          <w:szCs w:val="20"/>
        </w:rPr>
        <w:t xml:space="preserve"> - Nov </w:t>
      </w:r>
      <w:r w:rsidR="00183C6F">
        <w:rPr>
          <w:rFonts w:ascii="proxima-nova" w:hAnsi="proxima-nova"/>
          <w:sz w:val="20"/>
          <w:szCs w:val="20"/>
        </w:rPr>
        <w:t>19</w:t>
      </w:r>
      <w:r w:rsidRPr="00F87250">
        <w:rPr>
          <w:rFonts w:ascii="proxima-nova" w:hAnsi="proxima-nova"/>
          <w:sz w:val="20"/>
          <w:szCs w:val="20"/>
        </w:rPr>
        <w:t xml:space="preserve"> - Dec </w:t>
      </w:r>
      <w:r>
        <w:rPr>
          <w:rFonts w:ascii="proxima-nova" w:hAnsi="proxima-nova"/>
          <w:sz w:val="20"/>
          <w:szCs w:val="20"/>
        </w:rPr>
        <w:t>1</w:t>
      </w:r>
      <w:r w:rsidR="00183C6F">
        <w:rPr>
          <w:rFonts w:ascii="proxima-nova" w:hAnsi="proxima-nova"/>
          <w:sz w:val="20"/>
          <w:szCs w:val="20"/>
        </w:rPr>
        <w:t>0</w:t>
      </w:r>
      <w:r w:rsidRPr="00F87250">
        <w:rPr>
          <w:rFonts w:ascii="proxima-nova" w:hAnsi="proxima-nova"/>
          <w:sz w:val="20"/>
          <w:szCs w:val="20"/>
        </w:rPr>
        <w:br/>
      </w:r>
    </w:p>
    <w:p w14:paraId="78E99900" w14:textId="6ED728CF" w:rsidR="00226316" w:rsidRPr="0009179B" w:rsidRDefault="00226316" w:rsidP="00226316">
      <w:pPr>
        <w:rPr>
          <w:rFonts w:ascii="proxima-nova" w:hAnsi="proxima-nova"/>
          <w:b/>
          <w:sz w:val="20"/>
          <w:szCs w:val="20"/>
        </w:rPr>
      </w:pPr>
      <w:r w:rsidRPr="00A44519">
        <w:rPr>
          <w:rFonts w:ascii="proxima-nova" w:hAnsi="proxima-nova"/>
          <w:b/>
          <w:sz w:val="20"/>
          <w:szCs w:val="20"/>
        </w:rPr>
        <w:t>Please attach the following with the Vendor application:</w:t>
      </w:r>
    </w:p>
    <w:p w14:paraId="349F7B21" w14:textId="77777777" w:rsidR="00226316" w:rsidRDefault="00226316" w:rsidP="00226316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Product</w:t>
      </w:r>
      <w:r w:rsidRPr="002C654A">
        <w:rPr>
          <w:rFonts w:ascii="proxima-nova" w:hAnsi="proxima-nova"/>
          <w:sz w:val="20"/>
          <w:szCs w:val="20"/>
        </w:rPr>
        <w:t xml:space="preserve"> </w:t>
      </w:r>
      <w:r>
        <w:rPr>
          <w:rFonts w:ascii="proxima-nova" w:hAnsi="proxima-nova"/>
          <w:sz w:val="20"/>
          <w:szCs w:val="20"/>
        </w:rPr>
        <w:t>l</w:t>
      </w:r>
      <w:r w:rsidRPr="002C654A">
        <w:rPr>
          <w:rFonts w:ascii="proxima-nova" w:hAnsi="proxima-nova"/>
          <w:sz w:val="20"/>
          <w:szCs w:val="20"/>
        </w:rPr>
        <w:t>ist</w:t>
      </w:r>
      <w:r>
        <w:rPr>
          <w:rFonts w:ascii="proxima-nova" w:hAnsi="proxima-nova"/>
          <w:sz w:val="20"/>
          <w:szCs w:val="20"/>
        </w:rPr>
        <w:t xml:space="preserve"> </w:t>
      </w:r>
      <w:r w:rsidRPr="00A44519">
        <w:rPr>
          <w:rFonts w:ascii="proxima-nova" w:hAnsi="proxima-nova"/>
          <w:i/>
          <w:sz w:val="20"/>
          <w:szCs w:val="20"/>
        </w:rPr>
        <w:t>(required)</w:t>
      </w:r>
    </w:p>
    <w:p w14:paraId="65436AA4" w14:textId="77777777" w:rsidR="00226316" w:rsidRDefault="00226316" w:rsidP="00226316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>L</w:t>
      </w:r>
      <w:r w:rsidRPr="002C654A">
        <w:rPr>
          <w:rFonts w:ascii="proxima-nova" w:hAnsi="proxima-nova"/>
          <w:sz w:val="20"/>
          <w:szCs w:val="20"/>
        </w:rPr>
        <w:t xml:space="preserve">ist of </w:t>
      </w:r>
      <w:r>
        <w:rPr>
          <w:rFonts w:ascii="proxima-nova" w:hAnsi="proxima-nova"/>
          <w:sz w:val="20"/>
          <w:szCs w:val="20"/>
        </w:rPr>
        <w:t xml:space="preserve">your employees, family members, and/or authorized representatives </w:t>
      </w:r>
      <w:r w:rsidRPr="00A44519">
        <w:rPr>
          <w:rFonts w:ascii="proxima-nova" w:hAnsi="proxima-nova"/>
          <w:i/>
          <w:sz w:val="20"/>
          <w:szCs w:val="20"/>
        </w:rPr>
        <w:t>(required)</w:t>
      </w:r>
    </w:p>
    <w:p w14:paraId="665F049F" w14:textId="77777777" w:rsidR="00226316" w:rsidRPr="00F87250" w:rsidRDefault="00226316" w:rsidP="00226316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Copy of sales tax permit </w:t>
      </w:r>
      <w:r w:rsidRPr="00F87250">
        <w:rPr>
          <w:rFonts w:ascii="proxima-nova" w:hAnsi="proxima-nova"/>
          <w:i/>
          <w:sz w:val="20"/>
          <w:szCs w:val="20"/>
        </w:rPr>
        <w:t>(if applicable)</w:t>
      </w:r>
    </w:p>
    <w:p w14:paraId="664128F1" w14:textId="77777777" w:rsidR="00226316" w:rsidRPr="00F87250" w:rsidRDefault="00226316" w:rsidP="00226316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Copy of Texas Cottage Food Law permit </w:t>
      </w:r>
      <w:r w:rsidRPr="00F87250">
        <w:rPr>
          <w:rFonts w:ascii="proxima-nova" w:hAnsi="proxima-nova"/>
          <w:i/>
          <w:sz w:val="20"/>
          <w:szCs w:val="20"/>
        </w:rPr>
        <w:t>(if applicable)</w:t>
      </w:r>
    </w:p>
    <w:p w14:paraId="6CCC95F1" w14:textId="77777777" w:rsidR="00226316" w:rsidRPr="00F87250" w:rsidRDefault="00226316" w:rsidP="00226316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>Copy of Food Handler's permit</w:t>
      </w:r>
      <w:r w:rsidRPr="00F87250">
        <w:rPr>
          <w:rFonts w:ascii="proxima-nova" w:hAnsi="proxima-nova"/>
          <w:i/>
          <w:sz w:val="20"/>
          <w:szCs w:val="20"/>
        </w:rPr>
        <w:t xml:space="preserve"> (if applicable)</w:t>
      </w:r>
    </w:p>
    <w:p w14:paraId="7FA12A12" w14:textId="77777777" w:rsidR="00226316" w:rsidRPr="00786940" w:rsidRDefault="00226316" w:rsidP="00226316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Health Department permit </w:t>
      </w:r>
      <w:r w:rsidRPr="00F87250">
        <w:rPr>
          <w:rFonts w:ascii="proxima-nova" w:hAnsi="proxima-nova"/>
          <w:i/>
          <w:sz w:val="20"/>
          <w:szCs w:val="20"/>
        </w:rPr>
        <w:t>(if applicable)</w:t>
      </w:r>
    </w:p>
    <w:p w14:paraId="64D7E78D" w14:textId="77777777" w:rsidR="00226316" w:rsidRPr="00F87250" w:rsidRDefault="00226316" w:rsidP="00226316">
      <w:pPr>
        <w:numPr>
          <w:ilvl w:val="0"/>
          <w:numId w:val="1"/>
        </w:num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 xml:space="preserve">Fire Department permit </w:t>
      </w:r>
      <w:r>
        <w:rPr>
          <w:rFonts w:ascii="proxima-nova" w:hAnsi="proxima-nova"/>
          <w:i/>
          <w:sz w:val="20"/>
          <w:szCs w:val="20"/>
        </w:rPr>
        <w:t>(if applicable)</w:t>
      </w:r>
    </w:p>
    <w:p w14:paraId="49DB0588" w14:textId="77777777" w:rsidR="00226316" w:rsidRPr="00F87250" w:rsidRDefault="00226316" w:rsidP="00226316">
      <w:pPr>
        <w:jc w:val="both"/>
        <w:rPr>
          <w:rFonts w:ascii="proxima-nova" w:hAnsi="proxima-nova"/>
          <w:i/>
          <w:sz w:val="20"/>
          <w:szCs w:val="20"/>
        </w:rPr>
      </w:pPr>
    </w:p>
    <w:p w14:paraId="72700F2A" w14:textId="46194470" w:rsidR="00226316" w:rsidRPr="003F1478" w:rsidRDefault="0009179B" w:rsidP="00226316">
      <w:pPr>
        <w:jc w:val="both"/>
        <w:rPr>
          <w:rFonts w:ascii="proxima-nova" w:hAnsi="proxima-nova"/>
          <w:i/>
          <w:sz w:val="16"/>
          <w:szCs w:val="16"/>
        </w:rPr>
      </w:pPr>
      <w:r w:rsidRPr="003F1478">
        <w:rPr>
          <w:rFonts w:ascii="proxima-nova" w:hAnsi="proxima-nova"/>
          <w:i/>
          <w:sz w:val="16"/>
          <w:szCs w:val="16"/>
        </w:rPr>
        <w:t xml:space="preserve">The market application does not guarantee acceptance into our Farmers Market. Submission of the vendor application is followed by a reviewed process (up to 4 weeks) and if there is an opening for your kind of product your chance of being selected increases. The market coordinator will follow up with a response. It is illegal for farmers to buy and resell agriculture products at a certified Farmers Market. </w:t>
      </w:r>
    </w:p>
    <w:p w14:paraId="5002B984" w14:textId="77777777" w:rsidR="00226316" w:rsidRDefault="00226316" w:rsidP="00226316">
      <w:pPr>
        <w:jc w:val="both"/>
        <w:rPr>
          <w:rFonts w:ascii="proxima-nova" w:hAnsi="proxima-nova"/>
          <w:i/>
          <w:sz w:val="20"/>
          <w:szCs w:val="20"/>
        </w:rPr>
      </w:pPr>
    </w:p>
    <w:p w14:paraId="287EC89C" w14:textId="6E0B2CC4" w:rsidR="00226316" w:rsidRPr="00F87250" w:rsidRDefault="0009179B" w:rsidP="0009179B">
      <w:pPr>
        <w:rPr>
          <w:rFonts w:ascii="proxima-nova" w:hAnsi="proxima-nova"/>
          <w:sz w:val="20"/>
          <w:szCs w:val="20"/>
        </w:rPr>
      </w:pPr>
      <w:r>
        <w:rPr>
          <w:rFonts w:ascii="proxima-nova" w:hAnsi="proxima-nova"/>
          <w:sz w:val="20"/>
          <w:szCs w:val="20"/>
        </w:rPr>
        <w:t xml:space="preserve">                  </w:t>
      </w:r>
      <w:r w:rsidR="00226316" w:rsidRPr="00F87250">
        <w:rPr>
          <w:rFonts w:ascii="proxima-nova" w:hAnsi="proxima-nova"/>
          <w:sz w:val="20"/>
          <w:szCs w:val="20"/>
        </w:rPr>
        <w:t xml:space="preserve">__________________________________ </w:t>
      </w:r>
      <w:r w:rsidR="00226316" w:rsidRPr="00F87250">
        <w:rPr>
          <w:rFonts w:ascii="proxima-nova" w:hAnsi="proxima-nova"/>
          <w:sz w:val="20"/>
          <w:szCs w:val="20"/>
        </w:rPr>
        <w:tab/>
      </w:r>
      <w:r w:rsidR="00226316" w:rsidRPr="00F87250">
        <w:rPr>
          <w:rFonts w:ascii="proxima-nova" w:hAnsi="proxima-nova"/>
          <w:sz w:val="20"/>
          <w:szCs w:val="20"/>
        </w:rPr>
        <w:tab/>
      </w:r>
      <w:r w:rsidR="00226316" w:rsidRPr="00F87250">
        <w:rPr>
          <w:rFonts w:ascii="proxima-nova" w:hAnsi="proxima-nova"/>
          <w:sz w:val="20"/>
          <w:szCs w:val="20"/>
        </w:rPr>
        <w:tab/>
        <w:t xml:space="preserve">             ___________________</w:t>
      </w:r>
    </w:p>
    <w:p w14:paraId="7D5AA802" w14:textId="1950F8B9" w:rsidR="005D0A78" w:rsidRPr="003F1478" w:rsidRDefault="00226316" w:rsidP="003F1478">
      <w:pPr>
        <w:jc w:val="center"/>
        <w:rPr>
          <w:rFonts w:ascii="proxima-nova" w:hAnsi="proxima-nova"/>
          <w:sz w:val="20"/>
          <w:szCs w:val="20"/>
        </w:rPr>
      </w:pPr>
      <w:r w:rsidRPr="00F87250">
        <w:rPr>
          <w:rFonts w:ascii="proxima-nova" w:hAnsi="proxima-nova"/>
          <w:sz w:val="20"/>
          <w:szCs w:val="20"/>
        </w:rPr>
        <w:t xml:space="preserve">       Vendor Signature </w:t>
      </w:r>
      <w:r w:rsidRPr="00F87250">
        <w:rPr>
          <w:rFonts w:ascii="proxima-nova" w:hAnsi="proxima-nova"/>
          <w:sz w:val="20"/>
          <w:szCs w:val="20"/>
        </w:rPr>
        <w:tab/>
      </w:r>
      <w:r w:rsidRPr="00F87250">
        <w:rPr>
          <w:rFonts w:ascii="proxima-nova" w:hAnsi="proxima-nova"/>
          <w:sz w:val="20"/>
          <w:szCs w:val="20"/>
        </w:rPr>
        <w:tab/>
      </w:r>
      <w:r w:rsidRPr="00F87250">
        <w:rPr>
          <w:rFonts w:ascii="proxima-nova" w:hAnsi="proxima-nova"/>
          <w:sz w:val="20"/>
          <w:szCs w:val="20"/>
        </w:rPr>
        <w:tab/>
      </w:r>
      <w:r w:rsidRPr="00F87250">
        <w:rPr>
          <w:rFonts w:ascii="proxima-nova" w:hAnsi="proxima-nova"/>
          <w:sz w:val="20"/>
          <w:szCs w:val="20"/>
        </w:rPr>
        <w:tab/>
      </w:r>
      <w:r w:rsidRPr="00F87250">
        <w:rPr>
          <w:rFonts w:ascii="proxima-nova" w:hAnsi="proxima-nova"/>
          <w:sz w:val="20"/>
          <w:szCs w:val="20"/>
        </w:rPr>
        <w:tab/>
      </w:r>
      <w:r w:rsidRPr="00F87250">
        <w:rPr>
          <w:rFonts w:ascii="proxima-nova" w:hAnsi="proxima-nova"/>
          <w:sz w:val="20"/>
          <w:szCs w:val="20"/>
        </w:rPr>
        <w:tab/>
        <w:t xml:space="preserve">    </w:t>
      </w:r>
      <w:r w:rsidR="003F1478">
        <w:rPr>
          <w:rFonts w:ascii="proxima-nova" w:hAnsi="proxima-nova"/>
          <w:sz w:val="20"/>
          <w:szCs w:val="20"/>
        </w:rPr>
        <w:t xml:space="preserve">        </w:t>
      </w:r>
      <w:r w:rsidRPr="00F87250">
        <w:rPr>
          <w:rFonts w:ascii="proxima-nova" w:hAnsi="proxima-nova"/>
          <w:sz w:val="20"/>
          <w:szCs w:val="20"/>
        </w:rPr>
        <w:t>Dat</w:t>
      </w:r>
      <w:r w:rsidR="0009179B">
        <w:rPr>
          <w:rFonts w:ascii="proxima-nova" w:hAnsi="proxima-nova"/>
          <w:sz w:val="20"/>
          <w:szCs w:val="20"/>
        </w:rPr>
        <w:t>e</w:t>
      </w:r>
      <w:r>
        <w:rPr>
          <w:rFonts w:ascii="proxima-nova" w:hAnsi="proxima-nova"/>
          <w:b/>
          <w:bCs/>
          <w:caps/>
          <w:spacing w:val="11"/>
          <w:sz w:val="20"/>
          <w:szCs w:val="20"/>
        </w:rPr>
        <w:t xml:space="preserve"> </w:t>
      </w:r>
    </w:p>
    <w:sectPr w:rsidR="005D0A78" w:rsidRPr="003F1478" w:rsidSect="00EA24F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5CE4" w14:textId="77777777" w:rsidR="000B6D65" w:rsidRDefault="000B6D65" w:rsidP="003F1478">
      <w:r>
        <w:separator/>
      </w:r>
    </w:p>
  </w:endnote>
  <w:endnote w:type="continuationSeparator" w:id="0">
    <w:p w14:paraId="7A3FD2EF" w14:textId="77777777" w:rsidR="000B6D65" w:rsidRDefault="000B6D65" w:rsidP="003F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174F6" w14:textId="77777777" w:rsidR="000B6D65" w:rsidRDefault="000B6D65" w:rsidP="003F1478">
      <w:r>
        <w:separator/>
      </w:r>
    </w:p>
  </w:footnote>
  <w:footnote w:type="continuationSeparator" w:id="0">
    <w:p w14:paraId="644EACF8" w14:textId="77777777" w:rsidR="000B6D65" w:rsidRDefault="000B6D65" w:rsidP="003F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480"/>
    <w:multiLevelType w:val="hybridMultilevel"/>
    <w:tmpl w:val="2C8E9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76B"/>
    <w:multiLevelType w:val="multilevel"/>
    <w:tmpl w:val="66D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B59B7"/>
    <w:multiLevelType w:val="hybridMultilevel"/>
    <w:tmpl w:val="3666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4BA6"/>
    <w:multiLevelType w:val="multilevel"/>
    <w:tmpl w:val="C1F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A72B1"/>
    <w:multiLevelType w:val="multilevel"/>
    <w:tmpl w:val="A822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411CD3"/>
    <w:multiLevelType w:val="multilevel"/>
    <w:tmpl w:val="1C5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16"/>
    <w:rsid w:val="00017467"/>
    <w:rsid w:val="0009179B"/>
    <w:rsid w:val="000B6D65"/>
    <w:rsid w:val="00183C6F"/>
    <w:rsid w:val="00226316"/>
    <w:rsid w:val="003D5005"/>
    <w:rsid w:val="003F1478"/>
    <w:rsid w:val="004A45BE"/>
    <w:rsid w:val="00545AF6"/>
    <w:rsid w:val="005D0A78"/>
    <w:rsid w:val="006050E1"/>
    <w:rsid w:val="007416E4"/>
    <w:rsid w:val="008A63FB"/>
    <w:rsid w:val="00B04F9A"/>
    <w:rsid w:val="00C76EAC"/>
    <w:rsid w:val="00D466E4"/>
    <w:rsid w:val="00EA24F3"/>
    <w:rsid w:val="00EB2678"/>
    <w:rsid w:val="00F5452B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46AD"/>
  <w15:chartTrackingRefBased/>
  <w15:docId w15:val="{30209644-7165-4AC3-AB77-8EFBE99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1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A24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24F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F1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Market HOurs: 9 A.M. – 1 P.M.</PublishDate>
  <Abstract/>
  <CompanyAddress>For questions or comments, contact Laredo Main Street at:                                                                                 956-523-8817 or farmersmarket@laredomainstreet.org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303C4-FD3B-4C73-B446-58084F4D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Vendor packet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Vendor packet</dc:title>
  <dc:subject>The El Centro de Laredo Farmers Market takes place every 3rd Saturday of the month at the Historic Veterans Memorial Jarvis Plaza in Downtown Laredo.</dc:subject>
  <dc:creator>user_01</dc:creator>
  <cp:keywords/>
  <dc:description/>
  <cp:lastModifiedBy>Graphics</cp:lastModifiedBy>
  <cp:revision>2</cp:revision>
  <cp:lastPrinted>2020-11-03T16:58:00Z</cp:lastPrinted>
  <dcterms:created xsi:type="dcterms:W3CDTF">2022-04-11T20:15:00Z</dcterms:created>
  <dcterms:modified xsi:type="dcterms:W3CDTF">2022-04-11T20:15:00Z</dcterms:modified>
</cp:coreProperties>
</file>